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9B2F" w14:textId="77777777" w:rsidR="00886A7F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0" simplePos="0" relativeHeight="2" behindDoc="0" locked="0" layoutInCell="0" allowOverlap="1" wp14:anchorId="244A6CC7" wp14:editId="563BE3A3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1348740" cy="1272540"/>
            <wp:effectExtent l="0" t="0" r="0" b="0"/>
            <wp:wrapTight wrapText="bothSides">
              <wp:wrapPolygon edited="0">
                <wp:start x="17083" y="0"/>
                <wp:lineTo x="4270" y="4849"/>
                <wp:lineTo x="3047" y="6786"/>
                <wp:lineTo x="-2" y="10343"/>
                <wp:lineTo x="-2" y="18430"/>
                <wp:lineTo x="3963" y="21016"/>
                <wp:lineTo x="7627" y="21337"/>
                <wp:lineTo x="11593" y="21337"/>
                <wp:lineTo x="12509" y="21016"/>
                <wp:lineTo x="16781" y="16815"/>
                <wp:lineTo x="18915" y="10672"/>
                <wp:lineTo x="21356" y="9050"/>
                <wp:lineTo x="21356" y="8407"/>
                <wp:lineTo x="18608" y="1292"/>
                <wp:lineTo x="18306" y="0"/>
                <wp:lineTo x="17083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Konkurs plastyczny „Przedwiośnie”</w:t>
      </w:r>
    </w:p>
    <w:p w14:paraId="75104AB0" w14:textId="77777777" w:rsidR="00886A7F" w:rsidRDefault="0000000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dla klas 0-III</w:t>
      </w:r>
    </w:p>
    <w:p w14:paraId="0D0E425E" w14:textId="77777777" w:rsidR="00886A7F" w:rsidRDefault="000000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4D082" w14:textId="77777777" w:rsidR="00886A7F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Zadanie konkursowe:</w:t>
      </w:r>
      <w:r>
        <w:rPr>
          <w:rFonts w:ascii="Times New Roman" w:hAnsi="Times New Roman" w:cs="Times New Roman"/>
          <w:sz w:val="24"/>
          <w:szCs w:val="24"/>
        </w:rPr>
        <w:t xml:space="preserve"> wykonanie pracy plastycznej, której tematem jest „Przedwiośnie”. </w:t>
      </w:r>
    </w:p>
    <w:p w14:paraId="74900C8D" w14:textId="77777777" w:rsidR="00886A7F" w:rsidRDefault="0000000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*Za przedwiośnie przyjmuje się okres roku na styku zimy i wiosny. Zaczyna się już w lutym lub w marcu, trwa zwykle do początku kwietnia.</w:t>
      </w:r>
    </w:p>
    <w:p w14:paraId="553E6AD7" w14:textId="77777777" w:rsidR="00886A7F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Format pracy:</w:t>
      </w:r>
      <w:r>
        <w:rPr>
          <w:rFonts w:ascii="Times New Roman" w:hAnsi="Times New Roman" w:cs="Times New Roman"/>
          <w:sz w:val="24"/>
          <w:szCs w:val="24"/>
        </w:rPr>
        <w:t xml:space="preserve"> dowolny</w:t>
      </w:r>
    </w:p>
    <w:p w14:paraId="5695B06B" w14:textId="77777777" w:rsidR="00886A7F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Technika pracy:</w:t>
      </w:r>
      <w:r>
        <w:rPr>
          <w:rFonts w:ascii="Times New Roman" w:hAnsi="Times New Roman" w:cs="Times New Roman"/>
          <w:sz w:val="24"/>
          <w:szCs w:val="24"/>
        </w:rPr>
        <w:t xml:space="preserve"> płaska</w:t>
      </w:r>
    </w:p>
    <w:p w14:paraId="479DCB71" w14:textId="77777777" w:rsidR="00886A7F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Klasy:</w:t>
      </w:r>
      <w:r>
        <w:rPr>
          <w:rFonts w:ascii="Times New Roman" w:hAnsi="Times New Roman" w:cs="Times New Roman"/>
          <w:sz w:val="24"/>
          <w:szCs w:val="24"/>
        </w:rPr>
        <w:t xml:space="preserve"> 0-III  </w:t>
      </w:r>
    </w:p>
    <w:p w14:paraId="0B928E56" w14:textId="77777777" w:rsidR="00886A7F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dostarczenia prac:</w:t>
      </w:r>
      <w:r>
        <w:rPr>
          <w:rFonts w:ascii="Times New Roman" w:hAnsi="Times New Roman" w:cs="Times New Roman"/>
          <w:sz w:val="24"/>
          <w:szCs w:val="24"/>
        </w:rPr>
        <w:t xml:space="preserve"> 16.03.2026 r. (tj. poniedziałek)</w:t>
      </w:r>
    </w:p>
    <w:p w14:paraId="106B3C62" w14:textId="77777777" w:rsidR="00886A7F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Organizatorki:</w:t>
      </w:r>
      <w:r>
        <w:rPr>
          <w:rFonts w:ascii="Times New Roman" w:hAnsi="Times New Roman" w:cs="Times New Roman"/>
          <w:sz w:val="24"/>
          <w:szCs w:val="24"/>
        </w:rPr>
        <w:t xml:space="preserve"> Lucyna Stachowiak (s. 44) i Joanna Nowacka (s. 25)</w:t>
      </w:r>
    </w:p>
    <w:p w14:paraId="7CF8257C" w14:textId="77777777" w:rsidR="00886A7F" w:rsidRDefault="000000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2F47D" w14:textId="77777777" w:rsidR="00886A7F" w:rsidRDefault="00000000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Cele konkursu: </w:t>
      </w:r>
    </w:p>
    <w:p w14:paraId="102A55BA" w14:textId="77777777" w:rsidR="00886A7F" w:rsidRDefault="000000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Kształtowanie wyobraźni uczniów poprzez tworzenie prac plastycznych. </w:t>
      </w:r>
    </w:p>
    <w:p w14:paraId="43276CC7" w14:textId="77777777" w:rsidR="00886A7F" w:rsidRDefault="0000000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Rozwijanie zainteresowań różnorodnymi technikami plastycznymi. </w:t>
      </w:r>
    </w:p>
    <w:p w14:paraId="5A84EE93" w14:textId="77777777" w:rsidR="00886A7F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Regulamin konkursu szkolnego: </w:t>
      </w:r>
    </w:p>
    <w:p w14:paraId="38C166E7" w14:textId="77777777" w:rsidR="00886A7F" w:rsidRDefault="00000000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konkursie mogą wziąć udział uczniowie klas 0-III ze Szkoły Podstawowej nr 4 im. UNICEF w Obornikach. </w:t>
      </w:r>
    </w:p>
    <w:p w14:paraId="6E957C2A" w14:textId="77777777" w:rsidR="00886A7F" w:rsidRDefault="00000000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Technika  pracy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płaska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np.  </w:t>
      </w:r>
      <w:proofErr w:type="gramStart"/>
      <w:r>
        <w:rPr>
          <w:rFonts w:ascii="Times New Roman" w:hAnsi="Times New Roman" w:cs="Times New Roman"/>
          <w:sz w:val="24"/>
          <w:szCs w:val="24"/>
        </w:rPr>
        <w:t>malowanie  farbami,  wyklejanka,  wydzieranka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…). </w:t>
      </w:r>
    </w:p>
    <w:p w14:paraId="77C945B3" w14:textId="77777777" w:rsidR="00886A7F" w:rsidRDefault="00000000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pracy plastycznej: dowolny.</w:t>
      </w:r>
    </w:p>
    <w:p w14:paraId="7F83DA56" w14:textId="77777777" w:rsidR="00886A7F" w:rsidRDefault="00000000">
      <w:pPr>
        <w:pStyle w:val="Bezodstpw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dopuszcza się prac zbiorowych. </w:t>
      </w:r>
    </w:p>
    <w:p w14:paraId="005C0E41" w14:textId="77777777" w:rsidR="00886A7F" w:rsidRDefault="00000000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musi być wykonana samodzielnie przez ucznia.</w:t>
      </w:r>
    </w:p>
    <w:p w14:paraId="669B9493" w14:textId="77777777" w:rsidR="00886A7F" w:rsidRDefault="0000000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powinny być podpisane imieniem, nazwiskiem i klasą – z tyłu.</w:t>
      </w:r>
    </w:p>
    <w:p w14:paraId="799FB7BF" w14:textId="77777777" w:rsidR="00886A7F" w:rsidRDefault="00000000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należy dostarczyć do dnia 16.03.2026 r. do p. Lucyny Stachowiak (s. 44) lub p. Joanny Nowackiej (s.25).</w:t>
      </w:r>
    </w:p>
    <w:p w14:paraId="7F591BA2" w14:textId="77777777" w:rsidR="00886A7F" w:rsidRDefault="00000000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Ocenie będą podlegać: samodzielność wykonania pracy, estetyka, pomysłowość, zgodność z tematem.  </w:t>
      </w:r>
    </w:p>
    <w:p w14:paraId="188622CB" w14:textId="77777777" w:rsidR="00886A7F" w:rsidRDefault="00000000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wyboru najciekawszych prac konkursowych, uwzględniony będzie podział na </w:t>
      </w:r>
    </w:p>
    <w:p w14:paraId="6CF192D8" w14:textId="77777777" w:rsidR="00886A7F" w:rsidRDefault="0000000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kategorie wiekowe: klasy „</w:t>
      </w:r>
      <w:proofErr w:type="gramStart"/>
      <w:r>
        <w:rPr>
          <w:rFonts w:ascii="Times New Roman" w:hAnsi="Times New Roman" w:cs="Times New Roman"/>
          <w:sz w:val="24"/>
          <w:szCs w:val="24"/>
        </w:rPr>
        <w:t>0”-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 oraz II-III. </w:t>
      </w:r>
    </w:p>
    <w:p w14:paraId="0A9B6527" w14:textId="77777777" w:rsidR="00886A7F" w:rsidRDefault="00000000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zostanie rozstrzygnięty do 21.03.2026 r. Lista nagrodzonych i wyróżnionych </w:t>
      </w:r>
    </w:p>
    <w:p w14:paraId="0684463D" w14:textId="77777777" w:rsidR="00886A7F" w:rsidRDefault="0000000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osób  zostanie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opublikowana 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stronie  internetowej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szkoły  oraz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na  szkolnym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74710" w14:textId="77777777" w:rsidR="00886A7F" w:rsidRDefault="0000000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Facebooku. </w:t>
      </w:r>
    </w:p>
    <w:p w14:paraId="2FBDED6E" w14:textId="77777777" w:rsidR="00886A7F" w:rsidRDefault="00000000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Prace  konkursowe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zostaną  nagrodzone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i  wyeksponowane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na  szkolnym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korytarzu. </w:t>
      </w:r>
      <w:proofErr w:type="gramStart"/>
      <w:r>
        <w:rPr>
          <w:rFonts w:ascii="Times New Roman" w:hAnsi="Times New Roman" w:cs="Times New Roman"/>
          <w:sz w:val="24"/>
          <w:szCs w:val="24"/>
        </w:rPr>
        <w:t>Nagrody:  uczestnicy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konkursu  otrzymają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dyplomy.  </w:t>
      </w:r>
      <w:proofErr w:type="gramStart"/>
      <w:r>
        <w:rPr>
          <w:rFonts w:ascii="Times New Roman" w:hAnsi="Times New Roman" w:cs="Times New Roman"/>
          <w:sz w:val="24"/>
          <w:szCs w:val="24"/>
        </w:rPr>
        <w:t>Laureaci  konkursu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(I-III miejsce oraz wyróżnienia) otrzymają również upominki. </w:t>
      </w:r>
    </w:p>
    <w:sectPr w:rsidR="00886A7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CAB"/>
    <w:multiLevelType w:val="multilevel"/>
    <w:tmpl w:val="C12A19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CDD1EE5"/>
    <w:multiLevelType w:val="multilevel"/>
    <w:tmpl w:val="0024BC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19B0B19"/>
    <w:multiLevelType w:val="multilevel"/>
    <w:tmpl w:val="05A26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09002032">
    <w:abstractNumId w:val="0"/>
  </w:num>
  <w:num w:numId="2" w16cid:durableId="1422490001">
    <w:abstractNumId w:val="1"/>
  </w:num>
  <w:num w:numId="3" w16cid:durableId="1057170358">
    <w:abstractNumId w:val="2"/>
  </w:num>
  <w:num w:numId="4" w16cid:durableId="1070233355">
    <w:abstractNumId w:val="1"/>
    <w:lvlOverride w:ilvl="0">
      <w:startOverride w:val="1"/>
    </w:lvlOverride>
  </w:num>
  <w:num w:numId="5" w16cid:durableId="625964254">
    <w:abstractNumId w:val="1"/>
  </w:num>
  <w:num w:numId="6" w16cid:durableId="358631098">
    <w:abstractNumId w:val="1"/>
  </w:num>
  <w:num w:numId="7" w16cid:durableId="499810171">
    <w:abstractNumId w:val="1"/>
  </w:num>
  <w:num w:numId="8" w16cid:durableId="240677699">
    <w:abstractNumId w:val="1"/>
  </w:num>
  <w:num w:numId="9" w16cid:durableId="1647860714">
    <w:abstractNumId w:val="1"/>
  </w:num>
  <w:num w:numId="10" w16cid:durableId="1075319580">
    <w:abstractNumId w:val="1"/>
  </w:num>
  <w:num w:numId="11" w16cid:durableId="1900823322">
    <w:abstractNumId w:val="1"/>
  </w:num>
  <w:num w:numId="12" w16cid:durableId="1829664393">
    <w:abstractNumId w:val="1"/>
  </w:num>
  <w:num w:numId="13" w16cid:durableId="1044520471">
    <w:abstractNumId w:val="1"/>
  </w:num>
  <w:num w:numId="14" w16cid:durableId="87257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7F"/>
    <w:rsid w:val="006A2CCB"/>
    <w:rsid w:val="00886A7F"/>
    <w:rsid w:val="009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0651"/>
  <w15:docId w15:val="{1F97648F-FE8D-410C-B6C7-B6EF889D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C08"/>
    <w:pPr>
      <w:spacing w:after="160" w:line="257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2A1C08"/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Piasecka</dc:creator>
  <dc:description/>
  <cp:lastModifiedBy>Barbara Wojtczak</cp:lastModifiedBy>
  <cp:revision>2</cp:revision>
  <dcterms:created xsi:type="dcterms:W3CDTF">2026-03-05T06:32:00Z</dcterms:created>
  <dcterms:modified xsi:type="dcterms:W3CDTF">2026-03-05T06:32:00Z</dcterms:modified>
  <dc:language>pl-PL</dc:language>
</cp:coreProperties>
</file>